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Blue &amp; Gold Scholarship Program</w:t>
      </w:r>
      <w:r>
        <w:rPr>
          <w:noProof/>
        </w:rPr>
        <w:drawing>
          <wp:anchor distT="182880" distB="182880" distL="182880" distR="182880" simplePos="0" relativeHeight="251658240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1</wp:posOffset>
            </wp:positionV>
            <wp:extent cx="896112" cy="1152144"/>
            <wp:effectExtent l="0" t="0" r="0" b="0"/>
            <wp:wrapSquare wrapText="bothSides" distT="182880" distB="182880" distL="182880" distR="18288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112" cy="11521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i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i/>
          <w:color w:val="000000"/>
          <w:sz w:val="28"/>
          <w:szCs w:val="28"/>
        </w:rPr>
        <w:t>Winterset, Iowa FFA Alumni Chapter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The FFA Blue and Gold Alumni Chapter is excited to of</w:t>
      </w:r>
      <w:r>
        <w:rPr>
          <w:rFonts w:ascii="Trebuchet MS" w:eastAsia="Trebuchet MS" w:hAnsi="Trebuchet MS" w:cs="Trebuchet MS"/>
        </w:rPr>
        <w:t>fer</w:t>
      </w:r>
      <w:r>
        <w:rPr>
          <w:rFonts w:ascii="Trebuchet MS" w:eastAsia="Trebuchet MS" w:hAnsi="Trebuchet MS" w:cs="Trebuchet MS"/>
          <w:color w:val="000000"/>
        </w:rPr>
        <w:t xml:space="preserve"> scholarship opportunities for the Winterset FFA high school members. 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The scholarship program helps our local FFA students to achieve their higher education goals. It also fulfills the purpose of our Chapter by playing a role in supporting the </w:t>
      </w:r>
      <w:r>
        <w:rPr>
          <w:rFonts w:ascii="Trebuchet MS" w:eastAsia="Trebuchet MS" w:hAnsi="Trebuchet MS" w:cs="Trebuchet MS"/>
        </w:rPr>
        <w:t xml:space="preserve">agricultural education community of </w:t>
      </w:r>
      <w:r>
        <w:rPr>
          <w:rFonts w:ascii="Trebuchet MS" w:eastAsia="Trebuchet MS" w:hAnsi="Trebuchet MS" w:cs="Trebuchet MS"/>
          <w:color w:val="000000"/>
        </w:rPr>
        <w:t>Winterset.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The program is possible due to the efforts of the Winterset FFA Alumni Blue and Gold and the Winterset FFA Chapters. Winterset FFA Alumni Blue and Gold is a 501(c)3.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rPr>
          <w:rFonts w:ascii="Trebuchet MS" w:eastAsia="Trebuchet MS" w:hAnsi="Trebuchet MS" w:cs="Trebuchet MS"/>
          <w:color w:val="000000"/>
        </w:rPr>
      </w:pPr>
      <w:bookmarkStart w:id="0" w:name="_gjdgxs" w:colFirst="0" w:colLast="0"/>
      <w:bookmarkEnd w:id="0"/>
      <w:r>
        <w:rPr>
          <w:rFonts w:ascii="Trebuchet MS" w:eastAsia="Trebuchet MS" w:hAnsi="Trebuchet MS" w:cs="Trebuchet MS"/>
          <w:color w:val="000000"/>
        </w:rPr>
        <w:t xml:space="preserve">The complete information and application may be found at </w:t>
      </w:r>
      <w:hyperlink r:id="rId6">
        <w:r>
          <w:rPr>
            <w:rFonts w:ascii="Trebuchet MS" w:eastAsia="Trebuchet MS" w:hAnsi="Trebuchet MS" w:cs="Trebuchet MS"/>
            <w:color w:val="0563C1"/>
            <w:u w:val="single"/>
          </w:rPr>
          <w:t>www.ffablueandgoldalumni.org</w:t>
        </w:r>
      </w:hyperlink>
      <w:r>
        <w:rPr>
          <w:rFonts w:ascii="Trebuchet MS" w:eastAsia="Trebuchet MS" w:hAnsi="Trebuchet MS" w:cs="Trebuchet MS"/>
          <w:color w:val="000000"/>
        </w:rPr>
        <w:t xml:space="preserve"> or may be requested by emailing </w:t>
      </w:r>
      <w:hyperlink r:id="rId7">
        <w:r>
          <w:rPr>
            <w:rFonts w:ascii="Trebuchet MS" w:eastAsia="Trebuchet MS" w:hAnsi="Trebuchet MS" w:cs="Trebuchet MS"/>
            <w:color w:val="0563C1"/>
            <w:u w:val="single"/>
          </w:rPr>
          <w:t>board@ffablueandgoldalumni.org</w:t>
        </w:r>
      </w:hyperlink>
      <w:r>
        <w:rPr>
          <w:rFonts w:ascii="Trebuchet MS" w:eastAsia="Trebuchet MS" w:hAnsi="Trebuchet MS" w:cs="Trebuchet MS"/>
          <w:color w:val="000000"/>
        </w:rPr>
        <w:t xml:space="preserve">. 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Applications will be accepted beginning </w:t>
      </w:r>
      <w:r w:rsidR="00AE3349">
        <w:rPr>
          <w:rFonts w:ascii="Trebuchet MS" w:eastAsia="Trebuchet MS" w:hAnsi="Trebuchet MS" w:cs="Trebuchet MS"/>
        </w:rPr>
        <w:t>March</w:t>
      </w:r>
      <w:r>
        <w:rPr>
          <w:rFonts w:ascii="Trebuchet MS" w:eastAsia="Trebuchet MS" w:hAnsi="Trebuchet MS" w:cs="Trebuchet MS"/>
          <w:color w:val="000000"/>
        </w:rPr>
        <w:t xml:space="preserve"> 1 of each year. Complete applications must be received no later than March </w:t>
      </w:r>
      <w:r w:rsidR="00AE3349">
        <w:rPr>
          <w:rFonts w:ascii="Trebuchet MS" w:eastAsia="Trebuchet MS" w:hAnsi="Trebuchet MS" w:cs="Trebuchet MS"/>
        </w:rPr>
        <w:t>22</w:t>
      </w:r>
      <w:r>
        <w:rPr>
          <w:rFonts w:ascii="Trebuchet MS" w:eastAsia="Trebuchet MS" w:hAnsi="Trebuchet MS" w:cs="Trebuchet MS"/>
          <w:color w:val="000000"/>
        </w:rPr>
        <w:t xml:space="preserve">, including those mailed. </w:t>
      </w:r>
      <w:r>
        <w:rPr>
          <w:rFonts w:ascii="Trebuchet MS" w:eastAsia="Trebuchet MS" w:hAnsi="Trebuchet MS" w:cs="Trebuchet MS"/>
          <w:b/>
          <w:color w:val="000000"/>
        </w:rPr>
        <w:t xml:space="preserve">Late submissions will not be considered. </w:t>
      </w:r>
    </w:p>
    <w:p w:rsidR="005C24CF" w:rsidRDefault="005C24CF">
      <w:pPr>
        <w:rPr>
          <w:rFonts w:ascii="Trebuchet MS" w:eastAsia="Trebuchet MS" w:hAnsi="Trebuchet MS" w:cs="Trebuchet MS"/>
        </w:rPr>
      </w:pPr>
    </w:p>
    <w:p w:rsidR="005C24CF" w:rsidRDefault="0057571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All applications will be deposited in a locked container at the Winterset FFA Chapter Advisor’s classroom.  </w:t>
      </w:r>
    </w:p>
    <w:p w:rsidR="005C24CF" w:rsidRDefault="005C24CF">
      <w:pPr>
        <w:rPr>
          <w:rFonts w:ascii="Trebuchet MS" w:eastAsia="Trebuchet MS" w:hAnsi="Trebuchet MS" w:cs="Trebuchet MS"/>
        </w:rPr>
      </w:pPr>
    </w:p>
    <w:p w:rsidR="005C24CF" w:rsidRDefault="00575715">
      <w:pPr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Applications can be mailed to: FFA Blue and Gold Alumni, P.O. Box 22,</w:t>
      </w:r>
    </w:p>
    <w:p w:rsidR="005C24CF" w:rsidRDefault="00575715">
      <w:pPr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</w:rPr>
        <w:t xml:space="preserve">Winterset, Iowa 50273. Applications may also be dropped in a locked container in the Winterset FFA Chapter Advisor’s classroom. 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All complete applications received will be considered for </w:t>
      </w:r>
      <w:r>
        <w:rPr>
          <w:rFonts w:ascii="Trebuchet MS" w:eastAsia="Trebuchet MS" w:hAnsi="Trebuchet MS" w:cs="Trebuchet MS"/>
        </w:rPr>
        <w:t>any</w:t>
      </w:r>
      <w:r>
        <w:rPr>
          <w:rFonts w:ascii="Trebuchet MS" w:eastAsia="Trebuchet MS" w:hAnsi="Trebuchet MS" w:cs="Trebuchet MS"/>
          <w:color w:val="000000"/>
        </w:rPr>
        <w:t xml:space="preserve"> opportunities. An applicant may only be awarded one scholarship.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Winners will be announced </w:t>
      </w:r>
      <w:r>
        <w:rPr>
          <w:rFonts w:ascii="Trebuchet MS" w:eastAsia="Trebuchet MS" w:hAnsi="Trebuchet MS" w:cs="Trebuchet MS"/>
        </w:rPr>
        <w:t>during</w:t>
      </w:r>
      <w:r>
        <w:rPr>
          <w:rFonts w:ascii="Trebuchet MS" w:eastAsia="Trebuchet MS" w:hAnsi="Trebuchet MS" w:cs="Trebuchet MS"/>
          <w:color w:val="000000"/>
        </w:rPr>
        <w:t xml:space="preserve"> the Winterset FFA Banquet</w:t>
      </w:r>
      <w:r w:rsidR="00930FC3">
        <w:rPr>
          <w:rFonts w:ascii="Trebuchet MS" w:eastAsia="Trebuchet MS" w:hAnsi="Trebuchet MS" w:cs="Trebuchet MS"/>
          <w:color w:val="000000"/>
        </w:rPr>
        <w:t>.</w:t>
      </w:r>
    </w:p>
    <w:p w:rsidR="00930FC3" w:rsidRDefault="00930FC3">
      <w:pPr>
        <w:rPr>
          <w:rFonts w:ascii="Trebuchet MS" w:eastAsia="Trebuchet MS" w:hAnsi="Trebuchet MS" w:cs="Trebuchet MS"/>
        </w:rPr>
      </w:pPr>
    </w:p>
    <w:p w:rsidR="005C24CF" w:rsidRDefault="00575715">
      <w:pPr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>S</w:t>
      </w: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cholarship Requirements: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Student must be current member of the Winterset FFA Chapter, Winterset, Iowa </w:t>
      </w:r>
    </w:p>
    <w:p w:rsidR="005C24CF" w:rsidRDefault="00575715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Student must have been an FFA Member for at least two school years, unless a transfer student.</w:t>
      </w:r>
    </w:p>
    <w:p w:rsidR="005C24CF" w:rsidRDefault="00575715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Student must be a High School Senior </w:t>
      </w:r>
    </w:p>
    <w:p w:rsidR="005C24CF" w:rsidRDefault="00575715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Student must be a resident of Madison County</w:t>
      </w:r>
    </w:p>
    <w:p w:rsidR="005C24CF" w:rsidRDefault="00575715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Student will attend full-time an accredited college, university or trade school within the U.S. </w:t>
      </w:r>
    </w:p>
    <w:p w:rsidR="005C24CF" w:rsidRDefault="00575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rebuchet MS" w:eastAsia="Trebuchet MS" w:hAnsi="Trebuchet MS" w:cs="Trebuchet MS"/>
          <w:color w:val="000000"/>
          <w:sz w:val="32"/>
          <w:szCs w:val="32"/>
        </w:rPr>
      </w:pPr>
      <w:r>
        <w:rPr>
          <w:rFonts w:ascii="Trebuchet MS" w:eastAsia="Trebuchet MS" w:hAnsi="Trebuchet MS" w:cs="Trebuchet MS"/>
          <w:color w:val="262626"/>
        </w:rPr>
        <w:t>Student must exhibit an interest in exploring a career in agricultural industry.</w:t>
      </w:r>
    </w:p>
    <w:p w:rsidR="005C24CF" w:rsidRDefault="00930FC3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 xml:space="preserve">Student has participated in FFA, </w:t>
      </w:r>
      <w:r w:rsidR="00575715">
        <w:rPr>
          <w:rFonts w:ascii="Trebuchet MS" w:eastAsia="Trebuchet MS" w:hAnsi="Trebuchet MS" w:cs="Trebuchet MS"/>
          <w:color w:val="000000"/>
        </w:rPr>
        <w:t xml:space="preserve">extracurricular </w:t>
      </w:r>
      <w:r w:rsidR="00575715">
        <w:rPr>
          <w:rFonts w:ascii="Trebuchet MS" w:eastAsia="Trebuchet MS" w:hAnsi="Trebuchet MS" w:cs="Trebuchet MS"/>
        </w:rPr>
        <w:t xml:space="preserve">and </w:t>
      </w:r>
      <w:r w:rsidR="00575715">
        <w:rPr>
          <w:rFonts w:ascii="Trebuchet MS" w:eastAsia="Trebuchet MS" w:hAnsi="Trebuchet MS" w:cs="Trebuchet MS"/>
          <w:color w:val="000000"/>
        </w:rPr>
        <w:t>community</w:t>
      </w:r>
      <w:r w:rsidR="00575715">
        <w:rPr>
          <w:rFonts w:ascii="Trebuchet MS" w:eastAsia="Trebuchet MS" w:hAnsi="Trebuchet MS" w:cs="Trebuchet MS"/>
        </w:rPr>
        <w:t xml:space="preserve"> activities.</w:t>
      </w:r>
    </w:p>
    <w:p w:rsidR="005C24CF" w:rsidRDefault="005757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Applicant to provide at least </w:t>
      </w:r>
      <w:r>
        <w:rPr>
          <w:rFonts w:ascii="Trebuchet MS" w:eastAsia="Trebuchet MS" w:hAnsi="Trebuchet MS" w:cs="Trebuchet MS"/>
        </w:rPr>
        <w:t>2</w:t>
      </w:r>
      <w:r>
        <w:rPr>
          <w:rFonts w:ascii="Trebuchet MS" w:eastAsia="Trebuchet MS" w:hAnsi="Trebuchet MS" w:cs="Trebuchet MS"/>
          <w:color w:val="000000"/>
        </w:rPr>
        <w:t xml:space="preserve"> but no more than 3 character references. This should be a letter from a non-related adult (e.g. teacher, coach, employer, organization leader) describing how the writer has come to know the applicant and what are the strengths of the applicant. </w:t>
      </w:r>
    </w:p>
    <w:p w:rsidR="005C24CF" w:rsidRDefault="00575715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Complete application packages</w:t>
      </w:r>
      <w:r>
        <w:rPr>
          <w:rFonts w:ascii="Trebuchet MS" w:eastAsia="Trebuchet MS" w:hAnsi="Trebuchet MS" w:cs="Trebuchet MS"/>
        </w:rPr>
        <w:t xml:space="preserve"> are due no later than </w:t>
      </w:r>
      <w:r>
        <w:rPr>
          <w:rFonts w:ascii="Trebuchet MS" w:eastAsia="Trebuchet MS" w:hAnsi="Trebuchet MS" w:cs="Trebuchet MS"/>
          <w:color w:val="000000"/>
        </w:rPr>
        <w:t xml:space="preserve">March </w:t>
      </w:r>
      <w:r w:rsidR="00AE3349">
        <w:rPr>
          <w:rFonts w:ascii="Trebuchet MS" w:eastAsia="Trebuchet MS" w:hAnsi="Trebuchet MS" w:cs="Trebuchet MS"/>
          <w:color w:val="000000"/>
        </w:rPr>
        <w:t>22</w:t>
      </w:r>
      <w:r>
        <w:rPr>
          <w:rFonts w:ascii="Trebuchet MS" w:eastAsia="Trebuchet MS" w:hAnsi="Trebuchet MS" w:cs="Trebuchet MS"/>
        </w:rPr>
        <w:t xml:space="preserve"> (If mailed, application must be received by March </w:t>
      </w:r>
      <w:r w:rsidR="00AE3349">
        <w:rPr>
          <w:rFonts w:ascii="Trebuchet MS" w:eastAsia="Trebuchet MS" w:hAnsi="Trebuchet MS" w:cs="Trebuchet MS"/>
        </w:rPr>
        <w:t>22</w:t>
      </w:r>
      <w:r>
        <w:rPr>
          <w:rFonts w:ascii="Trebuchet MS" w:eastAsia="Trebuchet MS" w:hAnsi="Trebuchet MS" w:cs="Trebuchet MS"/>
        </w:rPr>
        <w:t xml:space="preserve">). </w:t>
      </w:r>
      <w:r>
        <w:rPr>
          <w:rFonts w:ascii="Trebuchet MS" w:eastAsia="Trebuchet MS" w:hAnsi="Trebuchet MS" w:cs="Trebuchet MS"/>
          <w:b/>
        </w:rPr>
        <w:t>Applications received after this date will not be considered.</w:t>
      </w:r>
    </w:p>
    <w:p w:rsidR="005C24CF" w:rsidRDefault="00575715">
      <w:pPr>
        <w:numPr>
          <w:ilvl w:val="0"/>
          <w:numId w:val="2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Applicant will provide true and correct information, or risk disqualification.</w:t>
      </w:r>
    </w:p>
    <w:p w:rsidR="005C24CF" w:rsidRDefault="005C24CF">
      <w:pPr>
        <w:tabs>
          <w:tab w:val="left" w:pos="20"/>
          <w:tab w:val="left" w:pos="380"/>
        </w:tabs>
        <w:spacing w:after="120"/>
        <w:ind w:left="720"/>
        <w:rPr>
          <w:rFonts w:ascii="Arial" w:eastAsia="Arial" w:hAnsi="Arial" w:cs="Arial"/>
        </w:rPr>
      </w:pPr>
    </w:p>
    <w:p w:rsidR="005C24CF" w:rsidRDefault="00575715">
      <w:pPr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Additional Information for Scholarship: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numPr>
          <w:ilvl w:val="0"/>
          <w:numId w:val="3"/>
        </w:numPr>
        <w:tabs>
          <w:tab w:val="left" w:pos="20"/>
          <w:tab w:val="left" w:pos="380"/>
        </w:tabs>
        <w:spacing w:after="1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Winner agrees to have photo taken upon acceptance of the award.</w:t>
      </w:r>
    </w:p>
    <w:p w:rsidR="005C24CF" w:rsidRDefault="00575715">
      <w:pPr>
        <w:numPr>
          <w:ilvl w:val="0"/>
          <w:numId w:val="3"/>
        </w:numPr>
        <w:tabs>
          <w:tab w:val="left" w:pos="20"/>
          <w:tab w:val="left" w:pos="380"/>
        </w:tabs>
        <w:spacing w:after="12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Applicant agrees that by entering into the scholarship contest, his or her photograph, name, and award amount may be published in future print or electronic material.</w:t>
      </w:r>
    </w:p>
    <w:p w:rsidR="005C24CF" w:rsidRDefault="00575715">
      <w:pPr>
        <w:numPr>
          <w:ilvl w:val="0"/>
          <w:numId w:val="3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Scholarship funds will be disbursed to recipient after receipt of their transcripts/or grade sheets proving successful completion of their 1</w:t>
      </w:r>
      <w:r>
        <w:rPr>
          <w:rFonts w:ascii="Trebuchet MS" w:eastAsia="Trebuchet MS" w:hAnsi="Trebuchet MS" w:cs="Trebuchet MS"/>
          <w:vertAlign w:val="superscript"/>
        </w:rPr>
        <w:t>st</w:t>
      </w:r>
      <w:r>
        <w:rPr>
          <w:rFonts w:ascii="Trebuchet MS" w:eastAsia="Trebuchet MS" w:hAnsi="Trebuchet MS" w:cs="Trebuchet MS"/>
        </w:rPr>
        <w:t xml:space="preserve"> semester with a 2.0 or greater GPA or passing statement from Institution.</w:t>
      </w:r>
    </w:p>
    <w:p w:rsidR="005C24CF" w:rsidRDefault="00575715">
      <w:pPr>
        <w:numPr>
          <w:ilvl w:val="0"/>
          <w:numId w:val="3"/>
        </w:numPr>
        <w:tabs>
          <w:tab w:val="left" w:pos="20"/>
          <w:tab w:val="left" w:pos="380"/>
        </w:tabs>
        <w:spacing w:after="120"/>
        <w:ind w:left="36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First semester transcripts/or grade sheets must be sent to FFA Blue and Gold Alumni, P.O. Box 22, Winterset, Iowa 50273.</w:t>
      </w:r>
      <w:r>
        <w:rPr>
          <w:rFonts w:ascii="Trebuchet MS" w:eastAsia="Trebuchet MS" w:hAnsi="Trebuchet MS" w:cs="Trebuchet MS"/>
        </w:rPr>
        <w:br/>
      </w:r>
    </w:p>
    <w:p w:rsidR="005C24CF" w:rsidRDefault="00575715">
      <w:pPr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t>Complete Application Package:</w:t>
      </w:r>
    </w:p>
    <w:p w:rsidR="005C24CF" w:rsidRDefault="005C24CF">
      <w:pPr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Completed Application Form </w:t>
      </w:r>
    </w:p>
    <w:p w:rsidR="005C24CF" w:rsidRDefault="005757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Character References as described</w:t>
      </w:r>
    </w:p>
    <w:p w:rsidR="005C24CF" w:rsidRDefault="00575715">
      <w:pPr>
        <w:rPr>
          <w:rFonts w:ascii="Trebuchet MS" w:eastAsia="Trebuchet MS" w:hAnsi="Trebuchet MS" w:cs="Trebuchet MS"/>
          <w:b/>
          <w:color w:val="000000"/>
        </w:rPr>
      </w:pPr>
      <w:r>
        <w:br w:type="page"/>
      </w:r>
    </w:p>
    <w:p w:rsidR="005C24CF" w:rsidRDefault="00575715">
      <w:pPr>
        <w:tabs>
          <w:tab w:val="left" w:pos="90"/>
        </w:tabs>
        <w:spacing w:after="120"/>
        <w:rPr>
          <w:rFonts w:ascii="Trebuchet MS" w:eastAsia="Trebuchet MS" w:hAnsi="Trebuchet MS" w:cs="Trebuchet MS"/>
          <w:b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0"/>
          <w:sz w:val="28"/>
          <w:szCs w:val="28"/>
        </w:rPr>
        <w:lastRenderedPageBreak/>
        <w:t>Blue &amp; Gold Scholarship Application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4590212</wp:posOffset>
            </wp:positionH>
            <wp:positionV relativeFrom="paragraph">
              <wp:posOffset>244</wp:posOffset>
            </wp:positionV>
            <wp:extent cx="1141111" cy="146304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1111" cy="14630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C24CF" w:rsidRDefault="00575715">
      <w:pPr>
        <w:tabs>
          <w:tab w:val="left" w:pos="90"/>
        </w:tabs>
        <w:spacing w:after="120"/>
        <w:rPr>
          <w:rFonts w:ascii="Trebuchet MS" w:eastAsia="Trebuchet MS" w:hAnsi="Trebuchet MS" w:cs="Trebuchet MS"/>
          <w:i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i/>
          <w:color w:val="000000"/>
          <w:sz w:val="28"/>
          <w:szCs w:val="28"/>
        </w:rPr>
        <w:t>Winterset, Iowa FFA Alumni Chapter</w:t>
      </w:r>
    </w:p>
    <w:p w:rsidR="005C24CF" w:rsidRDefault="005C24CF">
      <w:pPr>
        <w:tabs>
          <w:tab w:val="left" w:pos="90"/>
        </w:tabs>
        <w:spacing w:after="120"/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Full Name 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Parent’s Name(s) 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Address 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City _______________________ State ______ Zip 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Phone 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Email _______________________________________________</w:t>
      </w: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spacing w:after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Name &amp; Address of the institution student plans to attend next fall:</w:t>
      </w:r>
    </w:p>
    <w:p w:rsidR="005C24CF" w:rsidRDefault="00575715">
      <w:pPr>
        <w:spacing w:after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after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C24CF">
      <w:pPr>
        <w:tabs>
          <w:tab w:val="left" w:pos="90"/>
        </w:tabs>
        <w:spacing w:after="120"/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Admission </w:t>
      </w:r>
      <w:proofErr w:type="gramStart"/>
      <w:r>
        <w:rPr>
          <w:rFonts w:ascii="Trebuchet MS" w:eastAsia="Trebuchet MS" w:hAnsi="Trebuchet MS" w:cs="Trebuchet MS"/>
          <w:color w:val="000000"/>
        </w:rPr>
        <w:t>Status  _</w:t>
      </w:r>
      <w:proofErr w:type="gramEnd"/>
      <w:r>
        <w:rPr>
          <w:rFonts w:ascii="Trebuchet MS" w:eastAsia="Trebuchet MS" w:hAnsi="Trebuchet MS" w:cs="Trebuchet MS"/>
          <w:color w:val="000000"/>
        </w:rPr>
        <w:t>____ Applied  _____ Accepted</w:t>
      </w: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Major Field of Study ______________________________________________________</w:t>
      </w: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i/>
          <w:color w:val="000000"/>
        </w:rPr>
      </w:pPr>
      <w:r>
        <w:rPr>
          <w:rFonts w:ascii="Trebuchet MS" w:eastAsia="Trebuchet MS" w:hAnsi="Trebuchet MS" w:cs="Trebuchet MS"/>
          <w:i/>
          <w:color w:val="000000"/>
        </w:rPr>
        <w:t>Attach additional pages for the following if necessary:</w:t>
      </w: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i/>
        </w:rPr>
      </w:pP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</w:rPr>
        <w:t xml:space="preserve">In 200-400 words tell us your </w:t>
      </w:r>
      <w:r>
        <w:rPr>
          <w:rFonts w:ascii="Trebuchet MS" w:eastAsia="Trebuchet MS" w:hAnsi="Trebuchet MS" w:cs="Trebuchet MS"/>
          <w:color w:val="000000"/>
        </w:rPr>
        <w:t>Career Plans/Professional Goals</w:t>
      </w:r>
    </w:p>
    <w:p w:rsidR="005C24CF" w:rsidRDefault="00575715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rPr>
          <w:rFonts w:ascii="Trebuchet MS" w:eastAsia="Trebuchet MS" w:hAnsi="Trebuchet MS" w:cs="Trebuchet MS"/>
          <w:color w:val="000000"/>
        </w:rPr>
      </w:pPr>
      <w:r>
        <w:br w:type="page"/>
      </w: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lastRenderedPageBreak/>
        <w:t>Awards and Recognition Received l</w:t>
      </w:r>
      <w:r>
        <w:rPr>
          <w:rFonts w:ascii="Trebuchet MS" w:eastAsia="Trebuchet MS" w:hAnsi="Trebuchet MS" w:cs="Trebuchet MS"/>
        </w:rPr>
        <w:t>isted by academic year</w:t>
      </w:r>
    </w:p>
    <w:p w:rsidR="005C24CF" w:rsidRDefault="00575715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FFA Projects and Chapter Activities listed by academic year</w:t>
      </w:r>
    </w:p>
    <w:p w:rsidR="005C24CF" w:rsidRDefault="00575715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How FFA has enriched your life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Leadership Positions (FFA, 4-H, community organizations, etc.) listed by </w:t>
      </w:r>
      <w:r>
        <w:rPr>
          <w:rFonts w:ascii="Trebuchet MS" w:eastAsia="Trebuchet MS" w:hAnsi="Trebuchet MS" w:cs="Trebuchet MS"/>
        </w:rPr>
        <w:t>academic</w:t>
      </w:r>
      <w:r>
        <w:rPr>
          <w:rFonts w:ascii="Trebuchet MS" w:eastAsia="Trebuchet MS" w:hAnsi="Trebuchet MS" w:cs="Trebuchet MS"/>
          <w:color w:val="000000"/>
        </w:rPr>
        <w:t xml:space="preserve"> year</w:t>
      </w:r>
    </w:p>
    <w:p w:rsidR="005C24CF" w:rsidRDefault="00575715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C24CF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</w:p>
    <w:p w:rsidR="005C24CF" w:rsidRDefault="00575715">
      <w:pPr>
        <w:tabs>
          <w:tab w:val="left" w:pos="90"/>
        </w:tabs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Extracurricular and Community Service Accomplishments </w:t>
      </w:r>
    </w:p>
    <w:p w:rsidR="005C24CF" w:rsidRDefault="00575715">
      <w:pPr>
        <w:spacing w:before="240"/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>________________________________________________________________________</w:t>
      </w:r>
    </w:p>
    <w:p w:rsidR="00AE3349" w:rsidRDefault="00AE3349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lastRenderedPageBreak/>
        <w:t>Explain why you are deserving of this award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:rsidR="005C24CF" w:rsidRDefault="00575715">
      <w:pPr>
        <w:tabs>
          <w:tab w:val="left" w:pos="90"/>
        </w:tabs>
        <w:spacing w:before="240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__________________________________________________________________________</w:t>
      </w:r>
    </w:p>
    <w:p w:rsidR="005C24CF" w:rsidRDefault="005C24CF"/>
    <w:p w:rsidR="005C24CF" w:rsidRDefault="005C24CF"/>
    <w:p w:rsidR="005C24CF" w:rsidRDefault="005C24CF"/>
    <w:p w:rsidR="005C24CF" w:rsidRDefault="00575715">
      <w:pPr>
        <w:tabs>
          <w:tab w:val="left" w:pos="7200"/>
        </w:tabs>
      </w:pPr>
      <w:r>
        <w:t>_______________________________________________________</w:t>
      </w:r>
      <w:r>
        <w:tab/>
        <w:t>________________</w:t>
      </w:r>
    </w:p>
    <w:p w:rsidR="005C24CF" w:rsidRDefault="00575715">
      <w:pPr>
        <w:tabs>
          <w:tab w:val="left" w:pos="7200"/>
        </w:tabs>
      </w:pPr>
      <w:r>
        <w:t>Signature</w:t>
      </w:r>
      <w:r>
        <w:tab/>
        <w:t>Date</w:t>
      </w:r>
    </w:p>
    <w:p w:rsidR="005C24CF" w:rsidRDefault="005C24CF"/>
    <w:sectPr w:rsidR="005C24CF" w:rsidSect="003A255F">
      <w:pgSz w:w="12240" w:h="15840"/>
      <w:pgMar w:top="1440" w:right="1440" w:bottom="1152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7D9F"/>
    <w:multiLevelType w:val="multilevel"/>
    <w:tmpl w:val="0696E382"/>
    <w:lvl w:ilvl="0">
      <w:start w:val="1"/>
      <w:numFmt w:val="bullet"/>
      <w:lvlText w:val="•"/>
      <w:lvlJc w:val="left"/>
      <w:pPr>
        <w:ind w:left="38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>
    <w:nsid w:val="1EB53666"/>
    <w:multiLevelType w:val="multilevel"/>
    <w:tmpl w:val="2A9CE7E0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565B381A"/>
    <w:multiLevelType w:val="multilevel"/>
    <w:tmpl w:val="1248CA8E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24CF"/>
    <w:rsid w:val="00023C2B"/>
    <w:rsid w:val="003A255F"/>
    <w:rsid w:val="00575715"/>
    <w:rsid w:val="005C24CF"/>
    <w:rsid w:val="00930FC3"/>
    <w:rsid w:val="00AE3349"/>
    <w:rsid w:val="00FD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55F"/>
  </w:style>
  <w:style w:type="paragraph" w:styleId="Heading1">
    <w:name w:val="heading 1"/>
    <w:basedOn w:val="Normal"/>
    <w:next w:val="Normal"/>
    <w:uiPriority w:val="9"/>
    <w:qFormat/>
    <w:rsid w:val="003A25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A25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A25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A255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A255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A25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A255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3A255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board@ffablueandgoldalumn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ablueandgoldalumni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1003</Words>
  <Characters>5722</Characters>
  <Application>Microsoft Office Word</Application>
  <DocSecurity>0</DocSecurity>
  <Lines>47</Lines>
  <Paragraphs>13</Paragraphs>
  <ScaleCrop>false</ScaleCrop>
  <Company>Toshiba</Company>
  <LinksUpToDate>false</LinksUpToDate>
  <CharactersWithSpaces>6712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mccullough</dc:creator>
  <cp:lastModifiedBy>Lori</cp:lastModifiedBy>
  <cp:revision>4</cp:revision>
  <dcterms:created xsi:type="dcterms:W3CDTF">2021-02-24T01:13:00Z</dcterms:created>
  <dcterms:modified xsi:type="dcterms:W3CDTF">2021-02-24T01:40:00Z</dcterms:modified>
</cp:coreProperties>
</file>